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F3" w:rsidRPr="00DF63DB" w:rsidRDefault="00F21606">
      <w:pPr>
        <w:rPr>
          <w:rFonts w:ascii="Berlin Sans FB" w:hAnsi="Berlin Sans FB"/>
          <w:b/>
          <w:sz w:val="28"/>
          <w:u w:val="single"/>
        </w:rPr>
      </w:pPr>
      <w:r w:rsidRPr="00DF63DB">
        <w:rPr>
          <w:rFonts w:ascii="Berlin Sans FB" w:hAnsi="Berlin Sans FB"/>
          <w:b/>
          <w:sz w:val="28"/>
          <w:u w:val="single"/>
        </w:rPr>
        <w:t>Traditional Instructional Media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Different ways of presenting a material can emphasize different meanings of a text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 xml:space="preserve">Dr. King’s “I Have a Dream Speech” is more powerful when heard or watched.  It is more easily recognized when the voice is heard.  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By reading his speech, one who is not fully familiar with the speech may only recognize it as Dr. King’s speech when they get to the “I have a dream” part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When hearing the speech, one can automatically recognize that it is Dr. King’s Voice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Reading texts displays the powerful and evocative words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Hearing passages allows for the hearing of volume changes, emotional changes, pauses, and pitch tools to better convey the meaning of the speech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Viewing and hearing a speech allows the viewer to actually see the emotional facial changes of the speaker, hand cues, and also voice changes</w:t>
      </w:r>
    </w:p>
    <w:p w:rsidR="00F21606" w:rsidRPr="00DF63DB" w:rsidRDefault="00F21606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All different ways of learning the same speech are effective but some ways are more effective than others</w:t>
      </w:r>
      <w:bookmarkStart w:id="0" w:name="_GoBack"/>
      <w:bookmarkEnd w:id="0"/>
    </w:p>
    <w:p w:rsidR="00F21606" w:rsidRPr="00DF63DB" w:rsidRDefault="00F21606">
      <w:pPr>
        <w:rPr>
          <w:rFonts w:ascii="Berlin Sans FB" w:hAnsi="Berlin Sans FB"/>
          <w:b/>
          <w:sz w:val="28"/>
          <w:u w:val="single"/>
        </w:rPr>
      </w:pPr>
      <w:r w:rsidRPr="00DF63DB">
        <w:rPr>
          <w:rFonts w:ascii="Berlin Sans FB" w:hAnsi="Berlin Sans FB"/>
          <w:b/>
          <w:sz w:val="28"/>
          <w:u w:val="single"/>
        </w:rPr>
        <w:t>How We Process Sound</w:t>
      </w:r>
    </w:p>
    <w:p w:rsidR="00F21606" w:rsidRPr="00DF63DB" w:rsidRDefault="006D7829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Any disturbance that vibrates the sound waves is considered a sound</w:t>
      </w:r>
    </w:p>
    <w:p w:rsidR="006D7829" w:rsidRPr="00DF63DB" w:rsidRDefault="006D7829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In our brain, we have recognition networks that have different processes in understanding and receiving sounds</w:t>
      </w:r>
    </w:p>
    <w:p w:rsidR="006D7829" w:rsidRPr="00DF63DB" w:rsidRDefault="006D7829" w:rsidP="00F21606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How we hear sounds:</w:t>
      </w:r>
    </w:p>
    <w:p w:rsidR="006D7829" w:rsidRPr="00DF63DB" w:rsidRDefault="006D7829" w:rsidP="006D7829">
      <w:pPr>
        <w:pStyle w:val="ListParagraph"/>
        <w:numPr>
          <w:ilvl w:val="0"/>
          <w:numId w:val="2"/>
        </w:numPr>
        <w:jc w:val="center"/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Air pressure pounds on our eardrums when a wave of energy hits our eardrums</w:t>
      </w:r>
      <w:r w:rsidRPr="00DF63DB">
        <w:rPr>
          <w:rFonts w:ascii="Berlin Sans FB" w:hAnsi="Berlin Sans FB"/>
          <w:noProof/>
          <w:szCs w:val="19"/>
        </w:rPr>
        <w:drawing>
          <wp:inline distT="0" distB="0" distL="0" distR="0" wp14:anchorId="4EDABB72" wp14:editId="3855E286">
            <wp:extent cx="1905000" cy="1409700"/>
            <wp:effectExtent l="0" t="0" r="0" b="0"/>
            <wp:docPr id="2" name="Picture 2" descr="drawing of sound w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awing of sound wav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829" w:rsidRPr="00DF63DB" w:rsidRDefault="006D7829" w:rsidP="006D7829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Energy is then transformed into patterns of nerve impulses (processing modules)</w:t>
      </w:r>
    </w:p>
    <w:p w:rsidR="006D7829" w:rsidRPr="00DF63DB" w:rsidRDefault="006D7829" w:rsidP="006D7829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Our auditory cortex recognizes this as a sound</w:t>
      </w:r>
      <w:r w:rsidRPr="00DF63DB">
        <w:rPr>
          <w:rFonts w:ascii="Berlin Sans FB" w:hAnsi="Berlin Sans FB"/>
          <w:sz w:val="28"/>
        </w:rPr>
        <w:tab/>
      </w:r>
      <w:r w:rsidRPr="00DF63DB">
        <w:rPr>
          <w:rFonts w:ascii="Berlin Sans FB" w:hAnsi="Berlin Sans FB"/>
          <w:sz w:val="28"/>
        </w:rPr>
        <w:tab/>
      </w:r>
    </w:p>
    <w:p w:rsidR="0085034E" w:rsidRPr="00DF63DB" w:rsidRDefault="006D7829" w:rsidP="00DF63DB">
      <w:pPr>
        <w:pStyle w:val="ListParagraph"/>
        <w:ind w:left="1080"/>
        <w:jc w:val="center"/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noProof/>
          <w:szCs w:val="19"/>
        </w:rPr>
        <w:drawing>
          <wp:inline distT="0" distB="0" distL="0" distR="0" wp14:anchorId="29E07EA5" wp14:editId="246743C1">
            <wp:extent cx="1905000" cy="1495425"/>
            <wp:effectExtent l="0" t="0" r="0" b="9525"/>
            <wp:docPr id="1" name="Picture 1" descr="drawing of auditory cort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awing of auditory corte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34E" w:rsidRPr="00DF63DB" w:rsidRDefault="0085034E" w:rsidP="006D7829">
      <w:pPr>
        <w:pStyle w:val="ListParagraph"/>
        <w:ind w:left="1080"/>
        <w:jc w:val="center"/>
        <w:rPr>
          <w:rFonts w:ascii="Berlin Sans FB" w:hAnsi="Berlin Sans FB"/>
          <w:sz w:val="28"/>
        </w:rPr>
      </w:pPr>
    </w:p>
    <w:p w:rsidR="0085034E" w:rsidRPr="00DF63DB" w:rsidRDefault="0085034E" w:rsidP="0085034E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 xml:space="preserve">Patterns of sound are </w:t>
      </w:r>
      <w:r w:rsidRPr="00DF63DB">
        <w:rPr>
          <w:rFonts w:ascii="Berlin Sans FB" w:hAnsi="Berlin Sans FB"/>
          <w:i/>
          <w:sz w:val="28"/>
        </w:rPr>
        <w:t>transient</w:t>
      </w:r>
    </w:p>
    <w:p w:rsidR="0085034E" w:rsidRPr="00DF63DB" w:rsidRDefault="0085034E" w:rsidP="0085034E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 xml:space="preserve">The first syllable of the word is gone before you pronounce the second syllable </w:t>
      </w:r>
    </w:p>
    <w:p w:rsidR="0085034E" w:rsidRPr="00DF63DB" w:rsidRDefault="0085034E" w:rsidP="0085034E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For example:</w:t>
      </w:r>
    </w:p>
    <w:p w:rsidR="0085034E" w:rsidRPr="00DF63DB" w:rsidRDefault="00A21EF7" w:rsidP="0085034E">
      <w:pPr>
        <w:pStyle w:val="ListParagraph"/>
        <w:numPr>
          <w:ilvl w:val="2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“object” – the first syllable is “</w:t>
      </w:r>
      <w:proofErr w:type="spellStart"/>
      <w:r w:rsidRPr="00DF63DB">
        <w:rPr>
          <w:rFonts w:ascii="Berlin Sans FB" w:hAnsi="Berlin Sans FB"/>
          <w:sz w:val="28"/>
        </w:rPr>
        <w:t>ob</w:t>
      </w:r>
      <w:proofErr w:type="spellEnd"/>
      <w:r w:rsidRPr="00DF63DB">
        <w:rPr>
          <w:rFonts w:ascii="Berlin Sans FB" w:hAnsi="Berlin Sans FB"/>
          <w:sz w:val="28"/>
        </w:rPr>
        <w:t>” and the second syllable is “</w:t>
      </w:r>
      <w:proofErr w:type="spellStart"/>
      <w:r w:rsidRPr="00DF63DB">
        <w:rPr>
          <w:rFonts w:ascii="Berlin Sans FB" w:hAnsi="Berlin Sans FB"/>
          <w:sz w:val="28"/>
        </w:rPr>
        <w:t>ject</w:t>
      </w:r>
      <w:proofErr w:type="spellEnd"/>
      <w:r w:rsidRPr="00DF63DB">
        <w:rPr>
          <w:rFonts w:ascii="Berlin Sans FB" w:hAnsi="Berlin Sans FB"/>
          <w:sz w:val="28"/>
        </w:rPr>
        <w:t>”</w:t>
      </w:r>
    </w:p>
    <w:p w:rsidR="00A21EF7" w:rsidRPr="00DF63DB" w:rsidRDefault="00A21EF7" w:rsidP="0085034E">
      <w:pPr>
        <w:pStyle w:val="ListParagraph"/>
        <w:numPr>
          <w:ilvl w:val="2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“</w:t>
      </w:r>
      <w:proofErr w:type="spellStart"/>
      <w:r w:rsidRPr="00DF63DB">
        <w:rPr>
          <w:rFonts w:ascii="Berlin Sans FB" w:hAnsi="Berlin Sans FB"/>
          <w:sz w:val="28"/>
        </w:rPr>
        <w:t>ob</w:t>
      </w:r>
      <w:proofErr w:type="spellEnd"/>
      <w:r w:rsidRPr="00DF63DB">
        <w:rPr>
          <w:rFonts w:ascii="Berlin Sans FB" w:hAnsi="Berlin Sans FB"/>
          <w:sz w:val="28"/>
        </w:rPr>
        <w:t>” disappears before you say “</w:t>
      </w:r>
      <w:proofErr w:type="spellStart"/>
      <w:r w:rsidRPr="00DF63DB">
        <w:rPr>
          <w:rFonts w:ascii="Berlin Sans FB" w:hAnsi="Berlin Sans FB"/>
          <w:sz w:val="28"/>
        </w:rPr>
        <w:t>ject</w:t>
      </w:r>
      <w:proofErr w:type="spellEnd"/>
      <w:r w:rsidRPr="00DF63DB">
        <w:rPr>
          <w:rFonts w:ascii="Berlin Sans FB" w:hAnsi="Berlin Sans FB"/>
          <w:sz w:val="28"/>
        </w:rPr>
        <w:t>”</w:t>
      </w:r>
    </w:p>
    <w:p w:rsidR="00A21EF7" w:rsidRDefault="00A21EF7" w:rsidP="0085034E">
      <w:pPr>
        <w:pStyle w:val="ListParagraph"/>
        <w:numPr>
          <w:ilvl w:val="2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Try this with me</w:t>
      </w:r>
    </w:p>
    <w:p w:rsidR="00DF63DB" w:rsidRPr="00DF63DB" w:rsidRDefault="00DF63DB" w:rsidP="00DF63DB">
      <w:pPr>
        <w:pStyle w:val="ListParagraph"/>
        <w:ind w:left="2160"/>
        <w:rPr>
          <w:rFonts w:ascii="Berlin Sans FB" w:hAnsi="Berlin Sans FB"/>
          <w:sz w:val="28"/>
        </w:rPr>
      </w:pPr>
    </w:p>
    <w:p w:rsidR="00A21EF7" w:rsidRPr="00DF63DB" w:rsidRDefault="00A21EF7" w:rsidP="00A21EF7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Digital Recordings</w:t>
      </w:r>
    </w:p>
    <w:p w:rsidR="00A21EF7" w:rsidRPr="00DF63DB" w:rsidRDefault="00A21EF7" w:rsidP="00A21EF7">
      <w:pPr>
        <w:pStyle w:val="ListParagraph"/>
        <w:jc w:val="center"/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noProof/>
          <w:szCs w:val="19"/>
        </w:rPr>
        <w:drawing>
          <wp:inline distT="0" distB="0" distL="0" distR="0" wp14:anchorId="445A4823" wp14:editId="568E3AA2">
            <wp:extent cx="2857500" cy="1114425"/>
            <wp:effectExtent l="0" t="0" r="0" b="9525"/>
            <wp:docPr id="3" name="Picture 3" descr="Drawing of c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rawing of ce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EF7" w:rsidRPr="00DF63DB" w:rsidRDefault="00A21EF7" w:rsidP="00A21EF7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This is the only way that we can “see” a sound wave</w:t>
      </w:r>
    </w:p>
    <w:p w:rsidR="00A21EF7" w:rsidRPr="00DF63DB" w:rsidRDefault="00A21EF7" w:rsidP="00A21EF7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It is impossible to create a still shot of sound</w:t>
      </w:r>
    </w:p>
    <w:p w:rsidR="00A21EF7" w:rsidRPr="00DF63DB" w:rsidRDefault="00A21EF7" w:rsidP="00A21EF7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Time is inseparable from sound</w:t>
      </w:r>
    </w:p>
    <w:p w:rsidR="00A21EF7" w:rsidRPr="00DF63DB" w:rsidRDefault="00A21EF7" w:rsidP="00A21EF7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The brain can only respond to the number of waves per second</w:t>
      </w:r>
    </w:p>
    <w:p w:rsidR="00A21EF7" w:rsidRPr="00DF63DB" w:rsidRDefault="00A21EF7" w:rsidP="00A21EF7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 xml:space="preserve">You cannot freeze a sound in time, only record it and play it back </w:t>
      </w:r>
    </w:p>
    <w:p w:rsidR="00A21EF7" w:rsidRPr="00DF63DB" w:rsidRDefault="00A21EF7" w:rsidP="00A21EF7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The time that the sound took place in is already past</w:t>
      </w:r>
    </w:p>
    <w:p w:rsidR="00A21EF7" w:rsidRPr="00DF63DB" w:rsidRDefault="00A21EF7" w:rsidP="00A21EF7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One of human’s most extraordinary traits is recognize meaning of vocalizations from speech</w:t>
      </w:r>
    </w:p>
    <w:p w:rsidR="00A21EF7" w:rsidRPr="00DF63DB" w:rsidRDefault="00B00F70" w:rsidP="00A21EF7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 xml:space="preserve">Speech is a very rich subgroup of sound </w:t>
      </w:r>
    </w:p>
    <w:p w:rsidR="00B00F70" w:rsidRPr="00DF63DB" w:rsidRDefault="00B00F70" w:rsidP="00A21EF7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</w:rPr>
      </w:pPr>
      <w:r w:rsidRPr="00DF63DB">
        <w:rPr>
          <w:rFonts w:ascii="Berlin Sans FB" w:hAnsi="Berlin Sans FB"/>
          <w:sz w:val="28"/>
        </w:rPr>
        <w:t>Human vocal cords create complex patterns</w:t>
      </w:r>
    </w:p>
    <w:p w:rsidR="006D7829" w:rsidRPr="00DF63DB" w:rsidRDefault="006D7829" w:rsidP="006D7829">
      <w:pPr>
        <w:rPr>
          <w:rFonts w:ascii="Berlin Sans FB" w:hAnsi="Berlin Sans FB"/>
          <w:sz w:val="28"/>
        </w:rPr>
      </w:pPr>
    </w:p>
    <w:p w:rsidR="006D7829" w:rsidRPr="00DF63DB" w:rsidRDefault="006D7829" w:rsidP="006D7829">
      <w:pPr>
        <w:rPr>
          <w:rFonts w:ascii="Berlin Sans FB" w:hAnsi="Berlin Sans FB"/>
          <w:sz w:val="28"/>
        </w:rPr>
      </w:pPr>
    </w:p>
    <w:sectPr w:rsidR="006D7829" w:rsidRPr="00DF6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52AD1"/>
    <w:multiLevelType w:val="hybridMultilevel"/>
    <w:tmpl w:val="A510C9AE"/>
    <w:lvl w:ilvl="0" w:tplc="158028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2192A"/>
    <w:multiLevelType w:val="hybridMultilevel"/>
    <w:tmpl w:val="AA4E03E4"/>
    <w:lvl w:ilvl="0" w:tplc="98C8C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06"/>
    <w:rsid w:val="006D7829"/>
    <w:rsid w:val="007E02FD"/>
    <w:rsid w:val="0085034E"/>
    <w:rsid w:val="00A21EF7"/>
    <w:rsid w:val="00B00F70"/>
    <w:rsid w:val="00D671F3"/>
    <w:rsid w:val="00DF63DB"/>
    <w:rsid w:val="00F2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60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78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60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78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318</Words>
  <Characters>1813</Characters>
  <Application>Microsoft Office Word</Application>
  <DocSecurity>0</DocSecurity>
  <Lines>15</Lines>
  <Paragraphs>4</Paragraphs>
  <ScaleCrop>false</ScaleCrop>
  <Company>ed tech center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evaluation</dc:creator>
  <cp:keywords/>
  <dc:description/>
  <cp:lastModifiedBy>evaluation</cp:lastModifiedBy>
  <cp:revision>7</cp:revision>
  <dcterms:created xsi:type="dcterms:W3CDTF">2012-03-08T16:04:00Z</dcterms:created>
  <dcterms:modified xsi:type="dcterms:W3CDTF">2012-03-08T16:31:00Z</dcterms:modified>
</cp:coreProperties>
</file>